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61" w:rsidRPr="00B23B19" w:rsidRDefault="00B23B19" w:rsidP="00B23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B23B19">
        <w:rPr>
          <w:rFonts w:ascii="Times New Roman" w:hAnsi="Times New Roman" w:cs="Times New Roman"/>
          <w:sz w:val="28"/>
          <w:szCs w:val="28"/>
        </w:rPr>
        <w:t>özépszintű történelem tételek</w:t>
      </w:r>
      <w:r>
        <w:rPr>
          <w:rFonts w:ascii="Times New Roman" w:hAnsi="Times New Roman" w:cs="Times New Roman"/>
          <w:sz w:val="28"/>
          <w:szCs w:val="28"/>
        </w:rPr>
        <w:t xml:space="preserve"> a 12.B osztály számára</w:t>
      </w:r>
      <w:bookmarkStart w:id="0" w:name="_GoBack"/>
      <w:bookmarkEnd w:id="0"/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364"/>
        <w:gridCol w:w="4760"/>
      </w:tblGrid>
      <w:tr w:rsidR="00B23B19" w:rsidRPr="00B23B19" w:rsidTr="00B23B19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Témakör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#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Tétel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Gazdaság, gazdaságpolitika, anyagi kultúra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Céh-manufaktúra-gyár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nagy földrajzi felfedezések és következményei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Magyarország gazdasága az Anjou-korban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Népesség, település, életmód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magyar őstörténet és a honfoglalás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</w:t>
            </w:r>
            <w:proofErr w:type="spellEnd"/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betelepülése a 18. században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trianoni döntés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Változások a mai magyar társadalomban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Egyén, közösség, társadalom, munkaügyi ismeretek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államalapítás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holokauszt Magyarországon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reformkor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Politikai berendezkedések a modern korban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áprilisi törvények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bolsevizmus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nemzeti szocializmus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mai magyar demokrácia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Politikai intézmények, eszmék, ideológiák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reformáció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19. századi eszmék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ENSZ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 xml:space="preserve">Nemzetközi </w:t>
            </w:r>
            <w:proofErr w:type="gramStart"/>
            <w:r w:rsidRPr="00B23B19">
              <w:rPr>
                <w:rFonts w:ascii="Calibri" w:eastAsia="Times New Roman" w:hAnsi="Calibri" w:cs="Times New Roman"/>
                <w:lang w:eastAsia="hu-HU"/>
              </w:rPr>
              <w:t>konfliktusok</w:t>
            </w:r>
            <w:proofErr w:type="gramEnd"/>
            <w:r w:rsidRPr="00B23B19">
              <w:rPr>
                <w:rFonts w:ascii="Calibri" w:eastAsia="Times New Roman" w:hAnsi="Calibri" w:cs="Times New Roman"/>
                <w:lang w:eastAsia="hu-HU"/>
              </w:rPr>
              <w:t xml:space="preserve"> és együttműködés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Az 1. </w:t>
            </w:r>
            <w:proofErr w:type="spellStart"/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vh</w:t>
            </w:r>
            <w:proofErr w:type="spellEnd"/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Magyarország a 2. világháborúban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kiegyezés</w:t>
            </w:r>
          </w:p>
        </w:tc>
      </w:tr>
      <w:tr w:rsidR="00B23B19" w:rsidRPr="00B23B19" w:rsidTr="00B23B1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Szabad témakör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B23B19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19" w:rsidRPr="00B23B19" w:rsidRDefault="00B23B19" w:rsidP="00B23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3B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Dunaújváros helytörténete</w:t>
            </w:r>
          </w:p>
        </w:tc>
      </w:tr>
    </w:tbl>
    <w:p w:rsidR="00B23B19" w:rsidRDefault="00B23B19"/>
    <w:sectPr w:rsidR="00B2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19"/>
    <w:rsid w:val="00020867"/>
    <w:rsid w:val="000363BE"/>
    <w:rsid w:val="00B2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97FB"/>
  <w15:chartTrackingRefBased/>
  <w15:docId w15:val="{89561FB3-A635-4482-90C0-D44E2780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GDZita</dc:creator>
  <cp:keywords/>
  <dc:description/>
  <cp:lastModifiedBy>GDZita</cp:lastModifiedBy>
  <cp:revision>1</cp:revision>
  <dcterms:created xsi:type="dcterms:W3CDTF">2017-01-31T08:34:00Z</dcterms:created>
  <dcterms:modified xsi:type="dcterms:W3CDTF">2017-01-31T08:36:00Z</dcterms:modified>
</cp:coreProperties>
</file>